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75" w:rsidRDefault="00EB4275" w:rsidP="00EB4275">
      <w:pPr>
        <w:jc w:val="center"/>
        <w:rPr>
          <w:rFonts w:ascii="Times New Roman" w:hAnsi="Times New Roman" w:cs="Times New Roman"/>
          <w:b/>
          <w:color w:val="58084D"/>
          <w:sz w:val="44"/>
          <w:szCs w:val="44"/>
        </w:rPr>
      </w:pPr>
      <w:r w:rsidRPr="00AF68F3">
        <w:rPr>
          <w:rFonts w:ascii="Times New Roman" w:hAnsi="Times New Roman" w:cs="Times New Roman"/>
          <w:b/>
          <w:color w:val="58084D"/>
          <w:sz w:val="44"/>
          <w:szCs w:val="44"/>
        </w:rPr>
        <w:t xml:space="preserve">Памятка-совет </w:t>
      </w:r>
      <w:r w:rsidRPr="00AF68F3">
        <w:rPr>
          <w:rFonts w:ascii="Times New Roman" w:hAnsi="Times New Roman" w:cs="Times New Roman"/>
          <w:b/>
          <w:color w:val="58084D"/>
          <w:sz w:val="44"/>
          <w:szCs w:val="44"/>
        </w:rPr>
        <w:br/>
        <w:t>родителям</w:t>
      </w:r>
    </w:p>
    <w:p w:rsidR="00EB4275" w:rsidRPr="00AF68F3" w:rsidRDefault="00EB4275" w:rsidP="00EB4275">
      <w:pPr>
        <w:numPr>
          <w:ilvl w:val="0"/>
          <w:numId w:val="1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Завтра, когда Ваш ребенок проснется, скажите ему: «Доброе утро!» и …. не ждите ответа. Начните день бодро, а не с замечаний и ссор. </w:t>
      </w:r>
    </w:p>
    <w:p w:rsidR="00EB4275" w:rsidRPr="00AF68F3" w:rsidRDefault="00EB4275" w:rsidP="00EB4275">
      <w:pPr>
        <w:numPr>
          <w:ilvl w:val="0"/>
          <w:numId w:val="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Когда Вы браните ребенка, не употребляйте слов «Ты всегда», «Ты вообще», «Вечно ты…». Ваш ребенок вообще и всегда хорош, он лишь сегодня сделал что-то не так. Об этом и скажите ему. </w:t>
      </w:r>
    </w:p>
    <w:p w:rsidR="00EB4275" w:rsidRPr="00AF68F3" w:rsidRDefault="00EB4275" w:rsidP="00EB4275">
      <w:pPr>
        <w:numPr>
          <w:ilvl w:val="0"/>
          <w:numId w:val="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Не расставайтесь с ребенком в ссоре. Сначала помиритесь, а потом идите по своим делам. </w:t>
      </w:r>
    </w:p>
    <w:p w:rsidR="00EB4275" w:rsidRPr="00AF68F3" w:rsidRDefault="00EB4275" w:rsidP="00EB4275">
      <w:pPr>
        <w:numPr>
          <w:ilvl w:val="0"/>
          <w:numId w:val="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Обычно, когда ребенок возвращается из школы, его спрашивают: «Тебя вызывали? Какую отметку получил?» Лучше спросите его: «Что сегодня было интересного?» </w:t>
      </w:r>
    </w:p>
    <w:p w:rsidR="00EB4275" w:rsidRPr="00AF68F3" w:rsidRDefault="00EB4275" w:rsidP="00EB4275">
      <w:pPr>
        <w:numPr>
          <w:ilvl w:val="0"/>
          <w:numId w:val="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Старайтесь, чтобы ребенок был привязан к дому, к тем четырем стенам, в которых живет семья. </w:t>
      </w:r>
      <w:proofErr w:type="gramStart"/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>Возвращаясь</w:t>
      </w:r>
      <w:proofErr w:type="gramEnd"/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 домой, не забывайте сказать: «А все-таки, как хорошо у нас дома!» </w:t>
      </w:r>
    </w:p>
    <w:p w:rsidR="00EB4275" w:rsidRPr="00AF68F3" w:rsidRDefault="00EB4275" w:rsidP="00EB4275">
      <w:pPr>
        <w:numPr>
          <w:ilvl w:val="0"/>
          <w:numId w:val="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>Когда Вам хочется сказать ребенку: «Не лги, не ври, не обманывай!», скажите лучше: «Не обманывай», А еще лучше улыбнитесь: «</w:t>
      </w:r>
      <w:proofErr w:type="gramStart"/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>Кажется</w:t>
      </w:r>
      <w:proofErr w:type="gramEnd"/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 кто-то говорит неправду». </w:t>
      </w:r>
    </w:p>
    <w:p w:rsidR="00EB4275" w:rsidRPr="00AF68F3" w:rsidRDefault="00EB4275" w:rsidP="00EB4275">
      <w:pPr>
        <w:numPr>
          <w:ilvl w:val="0"/>
          <w:numId w:val="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Внушайте ребенку давно известную формулу психического здоровья: «Ты хорош, но не лучше других!». </w:t>
      </w:r>
    </w:p>
    <w:p w:rsidR="00EB4275" w:rsidRPr="00AF68F3" w:rsidRDefault="00EB4275" w:rsidP="00EB4275">
      <w:pPr>
        <w:numPr>
          <w:ilvl w:val="0"/>
          <w:numId w:val="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Мы, взрослые, ночью отдыхаем, а ребенок – работает, он растет. Когда он встанет, хорошо покормите его перед школой. </w:t>
      </w:r>
    </w:p>
    <w:p w:rsidR="00EB4275" w:rsidRPr="00AF68F3" w:rsidRDefault="00EB4275" w:rsidP="00EB4275">
      <w:pPr>
        <w:numPr>
          <w:ilvl w:val="0"/>
          <w:numId w:val="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Когда ребенок выходит из дому, обязательно проводите его до дверей и скажите на дорогу: «Не торопись, будь осторожен». Это надо повторять столько раз, сколько ребенок выходит из дому. </w:t>
      </w:r>
    </w:p>
    <w:p w:rsidR="00EB4275" w:rsidRPr="00AF68F3" w:rsidRDefault="00EB4275" w:rsidP="00EB4275">
      <w:pPr>
        <w:numPr>
          <w:ilvl w:val="0"/>
          <w:numId w:val="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Когда сын или дочь возвращаются, встречайте их у дверей. Ребенок должен знать, что Вы рады его возвращению, даже если он провинился. </w:t>
      </w:r>
    </w:p>
    <w:p w:rsidR="00EB4275" w:rsidRPr="00AF68F3" w:rsidRDefault="00EB4275" w:rsidP="00EB4275">
      <w:pPr>
        <w:numPr>
          <w:ilvl w:val="0"/>
          <w:numId w:val="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Ни при каких обстоятельствах не заглядывайте в портфель и карман ребенка, даже если вам кажется, что Вы все должны знать о своих детях. </w:t>
      </w:r>
    </w:p>
    <w:p w:rsidR="00EB4275" w:rsidRPr="00AF68F3" w:rsidRDefault="00EB4275" w:rsidP="00EB4275">
      <w:pPr>
        <w:numPr>
          <w:ilvl w:val="0"/>
          <w:numId w:val="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lastRenderedPageBreak/>
        <w:t xml:space="preserve">Как бы Вы не устали, постарайтесь поменьше жаловаться детям. Жалуясь, Вы учите их жаловаться, а не жалеть. </w:t>
      </w:r>
      <w:proofErr w:type="gramStart"/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>Попытайтесь вызвать жалось</w:t>
      </w:r>
      <w:proofErr w:type="gramEnd"/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 у ребенка не к себе, а к другим людям, родным и незнакомым. </w:t>
      </w:r>
    </w:p>
    <w:p w:rsidR="00EB4275" w:rsidRDefault="00EB4275" w:rsidP="00EB4275">
      <w:p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>В спорах с сыном или дочерью хоть иногда уступайте, чтобы им не казалось, что они вечно неправы. Эти Вы научите уступать, признавать ошибки</w:t>
      </w:r>
    </w:p>
    <w:p w:rsidR="00FB3B95" w:rsidRDefault="00FB3B95">
      <w:bookmarkStart w:id="0" w:name="_GoBack"/>
      <w:bookmarkEnd w:id="0"/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55D"/>
    <w:multiLevelType w:val="hybridMultilevel"/>
    <w:tmpl w:val="03227622"/>
    <w:lvl w:ilvl="0" w:tplc="50CE4E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50E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C888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4889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3CD9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257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0F1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C5A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AF4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F20B6A"/>
    <w:multiLevelType w:val="hybridMultilevel"/>
    <w:tmpl w:val="2500BBE6"/>
    <w:lvl w:ilvl="0" w:tplc="FAF40D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AC4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5603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87C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AE94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A0C2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4DC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B8B5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82D6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75"/>
    <w:rsid w:val="00EB4275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2023-10-17T05:13:00Z</dcterms:created>
  <dcterms:modified xsi:type="dcterms:W3CDTF">2023-10-17T05:13:00Z</dcterms:modified>
</cp:coreProperties>
</file>